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1005"/>
        <w:tblW w:w="14878" w:type="dxa"/>
        <w:tblBorders>
          <w:bottom w:val="thickThinSmallGap" w:sz="24" w:space="0" w:color="auto"/>
        </w:tblBorders>
        <w:tblCellMar>
          <w:left w:w="85" w:type="dxa"/>
          <w:right w:w="85" w:type="dxa"/>
        </w:tblCellMar>
        <w:tblLook w:val="00A0" w:firstRow="1" w:lastRow="0" w:firstColumn="1" w:lastColumn="0" w:noHBand="0" w:noVBand="0"/>
      </w:tblPr>
      <w:tblGrid>
        <w:gridCol w:w="6013"/>
        <w:gridCol w:w="2811"/>
        <w:gridCol w:w="6054"/>
      </w:tblGrid>
      <w:tr w:rsidR="002D044C" w:rsidRPr="00F45D38" w:rsidTr="000423A3">
        <w:trPr>
          <w:cantSplit/>
          <w:trHeight w:val="1558"/>
        </w:trPr>
        <w:tc>
          <w:tcPr>
            <w:tcW w:w="60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Совет районының «181 нче күп профильле мәктәбе» гомуми белем муниципаль бюджет учреждениесе</w:t>
            </w:r>
          </w:p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420081, Казан шәһәре,</w:t>
            </w:r>
          </w:p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Тулпар урамы, 2 нче йорт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044C" w:rsidRPr="00F45D38" w:rsidRDefault="002D044C" w:rsidP="000423A3">
            <w:pPr>
              <w:spacing w:line="240" w:lineRule="auto"/>
              <w:ind w:firstLine="709"/>
              <w:jc w:val="center"/>
              <w:rPr>
                <w:b/>
                <w:sz w:val="24"/>
                <w:szCs w:val="24"/>
                <w:lang w:val="tt-RU"/>
              </w:rPr>
            </w:pPr>
            <w:r w:rsidRPr="00F45D38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04F780B" wp14:editId="53BD06AD">
                  <wp:simplePos x="0" y="0"/>
                  <wp:positionH relativeFrom="margin">
                    <wp:align>center</wp:align>
                  </wp:positionH>
                  <wp:positionV relativeFrom="paragraph">
                    <wp:posOffset>138</wp:posOffset>
                  </wp:positionV>
                  <wp:extent cx="787335" cy="1049572"/>
                  <wp:effectExtent l="0" t="0" r="0" b="0"/>
                  <wp:wrapTopAndBottom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335" cy="1049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Муниципальное бюджетное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общеобразовательное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«Многопрофильная школа № 181»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Советского района г. Казани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smartTag w:uri="urn:schemas-microsoft-com:office:smarttags" w:element="metricconverter">
              <w:smartTagPr>
                <w:attr w:name="ProductID" w:val="420081, г"/>
              </w:smartTagPr>
              <w:r w:rsidRPr="00F45D38">
                <w:rPr>
                  <w:rFonts w:ascii="Times New Roman" w:hAnsi="Times New Roman"/>
                  <w:b/>
                  <w:sz w:val="24"/>
                  <w:szCs w:val="24"/>
                  <w:lang w:val="tt-RU"/>
                </w:rPr>
                <w:t>420081, г</w:t>
              </w:r>
            </w:smartTag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Казань, ул. Тулпар, д. 2</w:t>
            </w:r>
          </w:p>
        </w:tc>
      </w:tr>
      <w:tr w:rsidR="002D044C" w:rsidRPr="00E00D8D" w:rsidTr="000423A3">
        <w:trPr>
          <w:cantSplit/>
          <w:trHeight w:val="205"/>
        </w:trPr>
        <w:tc>
          <w:tcPr>
            <w:tcW w:w="1487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2D044C" w:rsidRPr="00A451E9" w:rsidRDefault="002D044C" w:rsidP="000423A3">
            <w:pPr>
              <w:spacing w:line="24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F45D38">
              <w:rPr>
                <w:b/>
                <w:sz w:val="24"/>
                <w:szCs w:val="24"/>
                <w:lang w:val="tt-RU"/>
              </w:rPr>
              <w:t xml:space="preserve">Тел.: (843) 598-06-96; (843) 598-06-98; (843) 598-06-99; </w:t>
            </w:r>
            <w:r w:rsidRPr="00F45D38">
              <w:rPr>
                <w:b/>
                <w:sz w:val="24"/>
                <w:szCs w:val="24"/>
                <w:lang w:val="en-US"/>
              </w:rPr>
              <w:t>email: sch181kzn@mail.ru</w:t>
            </w:r>
          </w:p>
        </w:tc>
      </w:tr>
    </w:tbl>
    <w:p w:rsidR="002D044C" w:rsidRPr="00A451E9" w:rsidRDefault="002D044C" w:rsidP="002D044C">
      <w:pPr>
        <w:spacing w:line="240" w:lineRule="auto"/>
        <w:jc w:val="center"/>
        <w:rPr>
          <w:lang w:val="en-US"/>
        </w:rPr>
      </w:pPr>
    </w:p>
    <w:p w:rsidR="000423A3" w:rsidRPr="00985326" w:rsidRDefault="00985326" w:rsidP="00840AED">
      <w:pPr>
        <w:ind w:left="-142" w:firstLine="142"/>
        <w:jc w:val="center"/>
        <w:rPr>
          <w:b/>
          <w:sz w:val="24"/>
          <w:szCs w:val="24"/>
        </w:rPr>
      </w:pPr>
      <w:r w:rsidRPr="00985326">
        <w:rPr>
          <w:b/>
          <w:sz w:val="24"/>
          <w:szCs w:val="24"/>
        </w:rPr>
        <w:t xml:space="preserve">Театральная зарисовка </w:t>
      </w:r>
      <w:r w:rsidR="00345D6E">
        <w:rPr>
          <w:b/>
          <w:sz w:val="24"/>
          <w:szCs w:val="24"/>
        </w:rPr>
        <w:t>–</w:t>
      </w:r>
      <w:r w:rsidRPr="00985326">
        <w:rPr>
          <w:b/>
          <w:sz w:val="24"/>
          <w:szCs w:val="24"/>
        </w:rPr>
        <w:t xml:space="preserve"> </w:t>
      </w:r>
      <w:r w:rsidR="00345D6E">
        <w:rPr>
          <w:b/>
          <w:sz w:val="24"/>
          <w:szCs w:val="24"/>
        </w:rPr>
        <w:t>12 театров</w:t>
      </w:r>
      <w:bookmarkStart w:id="0" w:name="_GoBack"/>
      <w:bookmarkEnd w:id="0"/>
    </w:p>
    <w:tbl>
      <w:tblPr>
        <w:tblStyle w:val="a3"/>
        <w:tblW w:w="15310" w:type="dxa"/>
        <w:tblInd w:w="-856" w:type="dxa"/>
        <w:tblLook w:val="04A0" w:firstRow="1" w:lastRow="0" w:firstColumn="1" w:lastColumn="0" w:noHBand="0" w:noVBand="1"/>
      </w:tblPr>
      <w:tblGrid>
        <w:gridCol w:w="458"/>
        <w:gridCol w:w="3036"/>
        <w:gridCol w:w="1366"/>
        <w:gridCol w:w="2228"/>
        <w:gridCol w:w="1843"/>
        <w:gridCol w:w="2126"/>
        <w:gridCol w:w="2268"/>
        <w:gridCol w:w="1985"/>
      </w:tblGrid>
      <w:tr w:rsidR="00985326" w:rsidRPr="00985326" w:rsidTr="00985326">
        <w:tc>
          <w:tcPr>
            <w:tcW w:w="458" w:type="dxa"/>
            <w:tcBorders>
              <w:bottom w:val="single" w:sz="4" w:space="0" w:color="auto"/>
            </w:tcBorders>
          </w:tcPr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036" w:type="dxa"/>
            <w:tcBorders>
              <w:bottom w:val="single" w:sz="4" w:space="0" w:color="auto"/>
            </w:tcBorders>
          </w:tcPr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Место учёбы: Образовательное учреждение</w:t>
            </w:r>
          </w:p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(город)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E00D8D" w:rsidRPr="00985326" w:rsidRDefault="00E00D8D" w:rsidP="00A22183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Город</w:t>
            </w:r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E00D8D" w:rsidRPr="00985326" w:rsidRDefault="00E00D8D" w:rsidP="00BD609E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Название театра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Класс,</w:t>
            </w:r>
          </w:p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возраст</w:t>
            </w:r>
          </w:p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00D8D" w:rsidRPr="00985326" w:rsidRDefault="00E00D8D" w:rsidP="00D62D4B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00D8D" w:rsidRPr="00985326" w:rsidRDefault="00E00D8D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Место</w:t>
            </w:r>
          </w:p>
        </w:tc>
      </w:tr>
      <w:tr w:rsidR="00985326" w:rsidRPr="00985326" w:rsidTr="00985326">
        <w:tc>
          <w:tcPr>
            <w:tcW w:w="458" w:type="dxa"/>
          </w:tcPr>
          <w:p w:rsidR="00E00D8D" w:rsidRPr="00985326" w:rsidRDefault="00985326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</w:t>
            </w:r>
          </w:p>
        </w:tc>
        <w:tc>
          <w:tcPr>
            <w:tcW w:w="3036" w:type="dxa"/>
          </w:tcPr>
          <w:p w:rsidR="00E00D8D" w:rsidRPr="00985326" w:rsidRDefault="00985326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М</w:t>
            </w:r>
            <w:r w:rsidR="00E00D8D" w:rsidRPr="00985326">
              <w:rPr>
                <w:sz w:val="24"/>
                <w:szCs w:val="24"/>
              </w:rPr>
              <w:t>униципальное автономное общеобразовательное учреждение "Гимназия №80" г. Нижнего Новгорода</w:t>
            </w:r>
          </w:p>
        </w:tc>
        <w:tc>
          <w:tcPr>
            <w:tcW w:w="1366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г. Нижнего Новгорода</w:t>
            </w:r>
          </w:p>
        </w:tc>
        <w:tc>
          <w:tcPr>
            <w:tcW w:w="2228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"Метафора"</w:t>
            </w:r>
          </w:p>
        </w:tc>
        <w:tc>
          <w:tcPr>
            <w:tcW w:w="1843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14-18 лет. 8-11 класс</w:t>
            </w:r>
          </w:p>
        </w:tc>
        <w:tc>
          <w:tcPr>
            <w:tcW w:w="2126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"Сказка о сказке"</w:t>
            </w:r>
          </w:p>
        </w:tc>
        <w:tc>
          <w:tcPr>
            <w:tcW w:w="2268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Мачавариани Алла Александровна</w:t>
            </w:r>
          </w:p>
        </w:tc>
        <w:tc>
          <w:tcPr>
            <w:tcW w:w="1985" w:type="dxa"/>
          </w:tcPr>
          <w:p w:rsidR="00E00D8D" w:rsidRPr="00985326" w:rsidRDefault="00985326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Нет ссылки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МБОУ "Многопрофильная школа №181"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Школьный театр-студия "Мельпомена"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Вторая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возростная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"Великий русский наш язык" по произведениям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Белоенко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Нина Михайловна,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Люция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2 место</w:t>
            </w:r>
          </w:p>
        </w:tc>
      </w:tr>
      <w:tr w:rsidR="00784099" w:rsidRPr="00985326" w:rsidTr="00985326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"Гимназия №80"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 Нижний Новгород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9 лет, 3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"Вы - герои войны"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Голубева Ольга Евгеньевна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сертификат</w:t>
            </w:r>
          </w:p>
        </w:tc>
      </w:tr>
      <w:tr w:rsidR="00784099" w:rsidRPr="00985326" w:rsidTr="00985326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"Академический лицей № 95 г. Челябинска"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 Челябинск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Театральная студия "ДЕБЮТ"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12 - 14 лет (6-7-8 классы)</w:t>
            </w: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"Баллада о времени", по произведению Владимира Высоцкого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Бородулина Юлия Викторовна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0D8D" w:rsidRPr="00985326" w:rsidRDefault="00E00D8D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Нет ссылки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Гимназия 80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Нижний Новгород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Лунный вечер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Демидов Андрей Сергеевич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С</w:t>
            </w:r>
            <w:r w:rsidRPr="00985326">
              <w:rPr>
                <w:b/>
                <w:sz w:val="24"/>
                <w:szCs w:val="24"/>
              </w:rPr>
              <w:t>ертификат</w:t>
            </w:r>
            <w:r w:rsidRPr="00985326"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  <w:t xml:space="preserve"> участника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6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СОШ №62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Тюмень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Театральный коллектив "Дебют"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11-17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064F57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Спектакль по мотивам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П.Ершова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"Конёк-горбунок"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Филимонова Наталья Вячеславовна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2 место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7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СОШ № 62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Тюмень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Театральный коллектив "Дебют", исполнитель Кирилл Бауэр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E00D8D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11 класс, 18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Отрывок из сказки Л. Филатова "Про Федота-стрельца, удалого молодца"</w:t>
            </w: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Филимонова Наталья Вячеславовна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сертификат</w:t>
            </w: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985326" w:rsidRPr="00985326" w:rsidTr="00985326">
        <w:trPr>
          <w:trHeight w:val="119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8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Гимназия 67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Санкт-/Петербург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"Margarita y la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>estrella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" Rubén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>Darío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. </w:t>
            </w: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Рубен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Дарио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"Маргарита и звезда"</w:t>
            </w:r>
            <w:r w:rsidR="00E00D8D"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Балутина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9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"Академический лицей № 95 г. Челябинска"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"Театральная зарисовка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Бородулина Юлия Викторовна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ОУ: ЧОУ РО «Казанская епархия Русской Православной Церкви (Московский Патриархат) «Православная гимназия имени</w:t>
            </w:r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свт.Гурия</w:t>
            </w:r>
            <w:proofErr w:type="spellEnd"/>
            <w:proofErr w:type="gram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Казанского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ЧОУ РО "Православная Гимназия имени СВТ. Гурия Казанского"</w:t>
            </w:r>
            <w:r w:rsidRPr="00985326">
              <w:rPr>
                <w:rFonts w:eastAsia="Times New Roman"/>
                <w:sz w:val="24"/>
                <w:szCs w:val="24"/>
                <w:lang w:eastAsia="ru-RU"/>
              </w:rPr>
              <w:tab/>
            </w:r>
            <w:r w:rsidRPr="00985326">
              <w:rPr>
                <w:rFonts w:eastAsia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1-11 Количество участников: 92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7-17 лет (1-11 классы)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Творческая студия «Театр Радости»</w:t>
            </w:r>
          </w:p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Название произведения: «Щелкунчик»</w:t>
            </w:r>
          </w:p>
          <w:p w:rsidR="00784099" w:rsidRPr="00985326" w:rsidRDefault="00784099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Елпидинская Мария Валерьевна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Гран-При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11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школа 574, Санкт-Петербург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Театрально-творческая мастерская</w:t>
            </w:r>
          </w:p>
          <w:p w:rsidR="00784099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 xml:space="preserve">Сцены из спектакля « Том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Сойер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и его друзья» ( по мотивам романа М. Твена  «Приключения Тома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Сойера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Александрова Вера Владимировна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Педагог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школа 574, Санкт-Петербург_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Театрально-творческая мастерская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Александрова Вера Владимировна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</w:tbl>
    <w:p w:rsidR="00840AED" w:rsidRPr="00985326" w:rsidRDefault="00840AED" w:rsidP="00840AED">
      <w:pPr>
        <w:ind w:left="-142" w:firstLine="142"/>
        <w:jc w:val="center"/>
        <w:rPr>
          <w:b/>
          <w:sz w:val="24"/>
          <w:szCs w:val="24"/>
        </w:rPr>
      </w:pPr>
    </w:p>
    <w:p w:rsidR="00361242" w:rsidRPr="00985326" w:rsidRDefault="00361242" w:rsidP="00840AED">
      <w:pPr>
        <w:ind w:left="-142" w:firstLine="142"/>
        <w:jc w:val="center"/>
        <w:rPr>
          <w:b/>
          <w:color w:val="000000" w:themeColor="text1"/>
          <w:sz w:val="24"/>
          <w:szCs w:val="24"/>
        </w:rPr>
      </w:pPr>
    </w:p>
    <w:p w:rsidR="00361242" w:rsidRPr="00985326" w:rsidRDefault="00361242" w:rsidP="00840AED">
      <w:pPr>
        <w:ind w:left="-142" w:firstLine="142"/>
        <w:jc w:val="center"/>
        <w:rPr>
          <w:b/>
          <w:color w:val="000000" w:themeColor="text1"/>
          <w:sz w:val="24"/>
          <w:szCs w:val="24"/>
        </w:rPr>
      </w:pPr>
    </w:p>
    <w:sectPr w:rsidR="00361242" w:rsidRPr="00985326" w:rsidSect="000423A3">
      <w:pgSz w:w="16838" w:h="11906" w:orient="landscape" w:code="9"/>
      <w:pgMar w:top="1559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06027"/>
    <w:multiLevelType w:val="hybridMultilevel"/>
    <w:tmpl w:val="C74C5852"/>
    <w:lvl w:ilvl="0" w:tplc="87C643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6A"/>
    <w:rsid w:val="000423A3"/>
    <w:rsid w:val="00056EE5"/>
    <w:rsid w:val="00064F57"/>
    <w:rsid w:val="00085362"/>
    <w:rsid w:val="0010655A"/>
    <w:rsid w:val="00187AF9"/>
    <w:rsid w:val="00253148"/>
    <w:rsid w:val="002D044C"/>
    <w:rsid w:val="003212F9"/>
    <w:rsid w:val="00345D6E"/>
    <w:rsid w:val="00361242"/>
    <w:rsid w:val="004A354E"/>
    <w:rsid w:val="005911EB"/>
    <w:rsid w:val="005B2E9C"/>
    <w:rsid w:val="00601A10"/>
    <w:rsid w:val="006377DB"/>
    <w:rsid w:val="0065011A"/>
    <w:rsid w:val="006629FA"/>
    <w:rsid w:val="006739DE"/>
    <w:rsid w:val="006C46CC"/>
    <w:rsid w:val="006F5077"/>
    <w:rsid w:val="00780792"/>
    <w:rsid w:val="00784099"/>
    <w:rsid w:val="007A63AA"/>
    <w:rsid w:val="00840AED"/>
    <w:rsid w:val="00841F50"/>
    <w:rsid w:val="0089141D"/>
    <w:rsid w:val="00930DA0"/>
    <w:rsid w:val="00934FEC"/>
    <w:rsid w:val="00985326"/>
    <w:rsid w:val="009A1234"/>
    <w:rsid w:val="009B6134"/>
    <w:rsid w:val="00A22183"/>
    <w:rsid w:val="00A93896"/>
    <w:rsid w:val="00AE348A"/>
    <w:rsid w:val="00B96401"/>
    <w:rsid w:val="00BD609E"/>
    <w:rsid w:val="00BE5E21"/>
    <w:rsid w:val="00C11C0E"/>
    <w:rsid w:val="00C327E3"/>
    <w:rsid w:val="00C85529"/>
    <w:rsid w:val="00CF3769"/>
    <w:rsid w:val="00D2190F"/>
    <w:rsid w:val="00D33EFD"/>
    <w:rsid w:val="00D62D4B"/>
    <w:rsid w:val="00E00D8D"/>
    <w:rsid w:val="00E1158E"/>
    <w:rsid w:val="00E8696A"/>
    <w:rsid w:val="00EB328A"/>
    <w:rsid w:val="00EE2271"/>
    <w:rsid w:val="00EE7608"/>
    <w:rsid w:val="00F608F5"/>
    <w:rsid w:val="00FC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CFEE97"/>
  <w15:chartTrackingRefBased/>
  <w15:docId w15:val="{ACDEF71B-B116-4D01-8D2A-91B370F4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44C"/>
    <w:pPr>
      <w:spacing w:line="254" w:lineRule="auto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2D044C"/>
    <w:pPr>
      <w:spacing w:after="0" w:line="240" w:lineRule="auto"/>
    </w:pPr>
    <w:rPr>
      <w:rFonts w:ascii="Calibri" w:eastAsia="Times New Roman" w:hAnsi="Calibri" w:cs="Times New Roman"/>
    </w:rPr>
  </w:style>
  <w:style w:type="table" w:styleId="a3">
    <w:name w:val="Table Grid"/>
    <w:basedOn w:val="a1"/>
    <w:uiPriority w:val="39"/>
    <w:rsid w:val="0084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6134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6134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784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6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4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0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3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0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0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47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7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1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8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2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8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3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useracc01</dc:creator>
  <cp:keywords/>
  <dc:description/>
  <cp:lastModifiedBy>useracc01</cp:lastModifiedBy>
  <cp:revision>37</cp:revision>
  <dcterms:created xsi:type="dcterms:W3CDTF">2025-01-30T06:24:00Z</dcterms:created>
  <dcterms:modified xsi:type="dcterms:W3CDTF">2025-04-16T10:48:00Z</dcterms:modified>
</cp:coreProperties>
</file>